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>Дело № 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124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>-26</w:t>
      </w:r>
      <w:r>
        <w:rPr>
          <w:rFonts w:ascii="Times New Roman" w:eastAsia="Times New Roman" w:hAnsi="Times New Roman" w:cs="Times New Roman"/>
        </w:rPr>
        <w:t>02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5</w:t>
      </w:r>
    </w:p>
    <w:p>
      <w:pPr>
        <w:spacing w:before="0" w:after="0"/>
        <w:jc w:val="center"/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город Су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10 сентября 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Бордунов М.Б., находящийся по адресу: ХМАО-Югра, г. Сургут, ул. Гагарина, д. 9, каб. 308,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дело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отношении: </w:t>
      </w:r>
      <w:r>
        <w:rPr>
          <w:rFonts w:ascii="Times New Roman" w:eastAsia="Times New Roman" w:hAnsi="Times New Roman" w:cs="Times New Roman"/>
          <w:sz w:val="28"/>
          <w:szCs w:val="28"/>
        </w:rPr>
        <w:t>Красавина Алексея Николаевича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2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в совершении правонарушения, предусмотренного ч. 1 ст. 12.8 КоАП РФ,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Красавин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31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 в </w:t>
      </w:r>
      <w:r>
        <w:rPr>
          <w:rFonts w:ascii="Times New Roman" w:eastAsia="Times New Roman" w:hAnsi="Times New Roman" w:cs="Times New Roman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в районе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д. </w:t>
      </w:r>
      <w:r>
        <w:rPr>
          <w:rFonts w:ascii="Times New Roman" w:eastAsia="Times New Roman" w:hAnsi="Times New Roman" w:cs="Times New Roman"/>
          <w:sz w:val="28"/>
          <w:szCs w:val="28"/>
        </w:rPr>
        <w:t>79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3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управлял транспортным средством </w:t>
      </w:r>
      <w:r>
        <w:rPr>
          <w:rStyle w:val="cat-UserDefinedgrp-34rplc-2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состоянии опьянения, если такое действие не содержит уголовно наказуемого деяния, чем нарушил п.2.7 Правил дорожного движения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Красавин А.Н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извещен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Красавин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п. 2.7 Правил дорожного движения РФ, утверждённых Постановлением Совета Министров - Правительством РФ от 23.10.1993 N 1090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Красавин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правонарушения, предусмотренного ч. 1 ст. 12.8 КоАП РФ, представлены следующие документы: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31</w:t>
      </w:r>
      <w:r>
        <w:rPr>
          <w:rFonts w:ascii="Times New Roman" w:eastAsia="Times New Roman" w:hAnsi="Times New Roman" w:cs="Times New Roman"/>
          <w:sz w:val="28"/>
          <w:szCs w:val="28"/>
        </w:rPr>
        <w:t>.08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.2025, согласно которому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Красавин А.Н. </w:t>
      </w:r>
      <w:r>
        <w:rPr>
          <w:rFonts w:ascii="Times New Roman" w:eastAsia="Times New Roman" w:hAnsi="Times New Roman" w:cs="Times New Roman"/>
          <w:sz w:val="28"/>
          <w:szCs w:val="28"/>
        </w:rPr>
        <w:t>31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 в </w:t>
      </w:r>
      <w:r>
        <w:rPr>
          <w:rFonts w:ascii="Times New Roman" w:eastAsia="Times New Roman" w:hAnsi="Times New Roman" w:cs="Times New Roman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в районе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д. 79 </w:t>
      </w:r>
      <w:r>
        <w:rPr>
          <w:rStyle w:val="cat-UserDefinedgrp-33rplc-3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управлял транспортным средством </w:t>
      </w:r>
      <w:r>
        <w:rPr>
          <w:rStyle w:val="cat-UserDefinedgrp-34rplc-3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состоянии опьянения, если такое действие не содержит уголовно наказуемого деяния, чем нарушил п.2.7 Правил дорожного движения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 об отстранении от управления транспортным средством от </w:t>
      </w:r>
      <w:r>
        <w:rPr>
          <w:rFonts w:ascii="Times New Roman" w:eastAsia="Times New Roman" w:hAnsi="Times New Roman" w:cs="Times New Roman"/>
          <w:sz w:val="28"/>
          <w:szCs w:val="28"/>
        </w:rPr>
        <w:t>31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.08.2025, согласно которому </w:t>
      </w:r>
      <w:r>
        <w:rPr>
          <w:rFonts w:ascii="Times New Roman" w:eastAsia="Times New Roman" w:hAnsi="Times New Roman" w:cs="Times New Roman"/>
          <w:sz w:val="28"/>
          <w:szCs w:val="28"/>
        </w:rPr>
        <w:t>Красавин А.Н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 отстранен от управления транспортным средством, поскольку управлял т/с с признаками опьянения;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 задержания транспортного средства от </w:t>
      </w:r>
      <w:r>
        <w:rPr>
          <w:rFonts w:ascii="Times New Roman" w:eastAsia="Times New Roman" w:hAnsi="Times New Roman" w:cs="Times New Roman"/>
          <w:sz w:val="28"/>
          <w:szCs w:val="28"/>
        </w:rPr>
        <w:t>31</w:t>
      </w:r>
      <w:r>
        <w:rPr>
          <w:rFonts w:ascii="Times New Roman" w:eastAsia="Times New Roman" w:hAnsi="Times New Roman" w:cs="Times New Roman"/>
          <w:sz w:val="28"/>
          <w:szCs w:val="28"/>
        </w:rPr>
        <w:t>.08.2025;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акт освидетельствования на состояние алкогольного опьянения 86 ГП № 075</w:t>
      </w:r>
      <w:r>
        <w:rPr>
          <w:rFonts w:ascii="Times New Roman" w:eastAsia="Times New Roman" w:hAnsi="Times New Roman" w:cs="Times New Roman"/>
          <w:sz w:val="28"/>
          <w:szCs w:val="28"/>
        </w:rPr>
        <w:t>602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которому у </w:t>
      </w:r>
      <w:r>
        <w:rPr>
          <w:rFonts w:ascii="Times New Roman" w:eastAsia="Times New Roman" w:hAnsi="Times New Roman" w:cs="Times New Roman"/>
          <w:sz w:val="28"/>
          <w:szCs w:val="28"/>
        </w:rPr>
        <w:t>Красавин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установлено состояние опьянения;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чек на бумажном носителе с результатом прибора </w:t>
      </w:r>
      <w:r>
        <w:rPr>
          <w:rFonts w:ascii="Times New Roman" w:eastAsia="Times New Roman" w:hAnsi="Times New Roman" w:cs="Times New Roman"/>
          <w:sz w:val="28"/>
          <w:szCs w:val="28"/>
        </w:rPr>
        <w:t>1.145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мг/л выдыхаемого воздуха;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рапорт инспектора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ДПС ГАИ УМВД России по г. Сургуту, в котором изложены обстоятельства административного правонарушения;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объяснения свидетелей;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карточка операций с ВУ;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карточка учета ТС;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справка инспектора ИАЗ ГАИ УМВД по г. Сургуту;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видеозапись и </w:t>
      </w:r>
      <w:r>
        <w:rPr>
          <w:rFonts w:ascii="Times New Roman" w:eastAsia="Times New Roman" w:hAnsi="Times New Roman" w:cs="Times New Roman"/>
          <w:sz w:val="28"/>
          <w:szCs w:val="28"/>
        </w:rPr>
        <w:t>другие материалы.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Красавин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1 ст. 12.8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Красавин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 квалифицирует по ч. 1 ст. 12.8 КоАП РФ –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29.2 КоАП РФ, исключающих возможность рассмотрения дела,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предусмотренных ст. 4.2 КоАП РФ, смягчающих административную ответственность, суд не усматривает.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предусмотренных ст. 4.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ответственность, суд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и, руководствуясь ст.ст. 29.9-29.11 КоАП РФ, мировой судья</w:t>
      </w:r>
    </w:p>
    <w:p>
      <w:pPr>
        <w:spacing w:before="0" w:after="0"/>
        <w:ind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Красавина </w:t>
      </w:r>
      <w:r>
        <w:rPr>
          <w:rFonts w:ascii="Times New Roman" w:eastAsia="Times New Roman" w:hAnsi="Times New Roman" w:cs="Times New Roman"/>
          <w:sz w:val="28"/>
          <w:szCs w:val="28"/>
        </w:rPr>
        <w:t>Алексея Николаевича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виновным в совершении правонарушения, предусмотренного ч. 1 ст. 12.8 КоАП РФ, и подвергнуть наказанию в виде штрафа в размере 45 000 (сорока пяти тысяч) рублей с лишением права управления транспортными средствами сроком на 1 (один) год 6 (шесть) месяцев.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Красавин</w:t>
      </w:r>
      <w:r>
        <w:rPr>
          <w:rFonts w:ascii="Times New Roman" w:eastAsia="Times New Roman" w:hAnsi="Times New Roman" w:cs="Times New Roman"/>
          <w:sz w:val="28"/>
          <w:szCs w:val="28"/>
        </w:rPr>
        <w:t>у А.Н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что в течение трёх рабочих дней со дня вступления в законную силу постановления о назначении административного наказания он обязан сдать водительское удостоверение в ГАИ УМВД России по г. Сургуту. В случае уклонения от сдачи документов срок лишения специального </w:t>
      </w:r>
      <w:r>
        <w:rPr>
          <w:rFonts w:ascii="Times New Roman" w:eastAsia="Times New Roman" w:hAnsi="Times New Roman" w:cs="Times New Roman"/>
          <w:sz w:val="28"/>
          <w:szCs w:val="28"/>
        </w:rPr>
        <w:t>права прерывается. Течение срока начинается со дня сдачи либо изъятия документов на право управления транспортным средством.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городской суд через мирового судью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Сургута в течение 10 дней с момента получения копии постановления.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М.Б. Бордунов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М.Б. Бордунов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10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сентября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2025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124</w:t>
      </w:r>
      <w:r>
        <w:rPr>
          <w:rFonts w:ascii="Times New Roman" w:eastAsia="Times New Roman" w:hAnsi="Times New Roman" w:cs="Times New Roman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2602/</w:t>
      </w:r>
      <w:r>
        <w:rPr>
          <w:rFonts w:ascii="Times New Roman" w:eastAsia="Times New Roman" w:hAnsi="Times New Roman" w:cs="Times New Roman"/>
          <w:sz w:val="20"/>
          <w:szCs w:val="20"/>
        </w:rPr>
        <w:t>2025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____________________О.П. Куликова</w:t>
      </w:r>
    </w:p>
    <w:p>
      <w:pPr>
        <w:spacing w:before="0" w:after="0"/>
        <w:rPr>
          <w:sz w:val="20"/>
          <w:szCs w:val="20"/>
        </w:rPr>
      </w:pPr>
    </w:p>
    <w:p>
      <w:pPr>
        <w:spacing w:before="0" w:after="0"/>
        <w:ind w:firstLine="708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Штраф оплачивать на </w:t>
      </w:r>
      <w:r>
        <w:rPr>
          <w:rFonts w:ascii="Times New Roman" w:eastAsia="Times New Roman" w:hAnsi="Times New Roman" w:cs="Times New Roman"/>
          <w:sz w:val="22"/>
          <w:szCs w:val="22"/>
        </w:rPr>
        <w:t>номер счета получателя платежа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03100643000000018700 в РКЦ Ханты-Мансийск; БИК 007162163; ОКТМО г. Сургута 718 76 000; ИНН 860 101 0390; КПП 860 101 001; КБК 18811601123010001140; кор./сч. 40102810245370000007. Получатель: УФК по ХМАО-Югре (УМВД России по ХМАО-Югре);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УИН </w:t>
      </w:r>
      <w:r>
        <w:rPr>
          <w:rFonts w:ascii="Times New Roman" w:eastAsia="Times New Roman" w:hAnsi="Times New Roman" w:cs="Times New Roman"/>
          <w:sz w:val="22"/>
          <w:szCs w:val="22"/>
        </w:rPr>
        <w:t>1881048625032001</w:t>
      </w:r>
      <w:r>
        <w:rPr>
          <w:rFonts w:ascii="Times New Roman" w:eastAsia="Times New Roman" w:hAnsi="Times New Roman" w:cs="Times New Roman"/>
          <w:sz w:val="22"/>
          <w:szCs w:val="22"/>
        </w:rPr>
        <w:t>7</w:t>
      </w:r>
      <w:r>
        <w:rPr>
          <w:rFonts w:ascii="Times New Roman" w:eastAsia="Times New Roman" w:hAnsi="Times New Roman" w:cs="Times New Roman"/>
          <w:sz w:val="22"/>
          <w:szCs w:val="22"/>
        </w:rPr>
        <w:t>701</w:t>
      </w:r>
    </w:p>
    <w:p>
      <w:pPr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>Штраф подлежит оплате в течение 60 дней, копия квитанции предоставляется в каб. 105 дома 9 по ул. Гагарина г. Сургута.</w:t>
      </w:r>
    </w:p>
    <w:p>
      <w:pPr>
        <w:spacing w:before="0" w:after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>Лицо, не уплатившее штраф в установленный законом срок подлежит наказанию по ч. 1 ст. 20.25 КоАП РФ в виде штрафа в двойном размере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>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567"/>
        <w:jc w:val="both"/>
        <w:rPr>
          <w:sz w:val="22"/>
          <w:szCs w:val="22"/>
        </w:rPr>
      </w:pPr>
    </w:p>
    <w:p>
      <w:pPr>
        <w:spacing w:before="0" w:after="0"/>
        <w:ind w:firstLine="708"/>
        <w:jc w:val="both"/>
        <w:rPr>
          <w:sz w:val="18"/>
          <w:szCs w:val="18"/>
        </w:rPr>
      </w:pP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</w:pPr>
  </w:p>
  <w:p>
    <w:pPr>
      <w:spacing w:before="0" w:after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</w:p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2rplc-7">
    <w:name w:val="cat-UserDefined grp-32 rplc-7"/>
    <w:basedOn w:val="DefaultParagraphFont"/>
  </w:style>
  <w:style w:type="character" w:customStyle="1" w:styleId="cat-UserDefinedgrp-33rplc-17">
    <w:name w:val="cat-UserDefined grp-33 rplc-17"/>
    <w:basedOn w:val="DefaultParagraphFont"/>
  </w:style>
  <w:style w:type="character" w:customStyle="1" w:styleId="cat-UserDefinedgrp-34rplc-20">
    <w:name w:val="cat-UserDefined grp-34 rplc-20"/>
    <w:basedOn w:val="DefaultParagraphFont"/>
  </w:style>
  <w:style w:type="character" w:customStyle="1" w:styleId="cat-UserDefinedgrp-33rplc-30">
    <w:name w:val="cat-UserDefined grp-33 rplc-30"/>
    <w:basedOn w:val="DefaultParagraphFont"/>
  </w:style>
  <w:style w:type="character" w:customStyle="1" w:styleId="cat-UserDefinedgrp-34rplc-33">
    <w:name w:val="cat-UserDefined grp-34 rplc-3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